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5E968" w14:textId="77777777" w:rsidR="00792991" w:rsidRPr="00792991" w:rsidRDefault="00792991" w:rsidP="007929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991">
        <w:rPr>
          <w:rFonts w:ascii="Times New Roman" w:hAnsi="Times New Roman" w:cs="Times New Roman"/>
          <w:b/>
          <w:sz w:val="24"/>
          <w:szCs w:val="24"/>
        </w:rPr>
        <w:t xml:space="preserve">Управление молодёжной политики, культуры и спорта </w:t>
      </w:r>
    </w:p>
    <w:p w14:paraId="7927FDA7" w14:textId="7F7817A3" w:rsidR="00792991" w:rsidRPr="00792991" w:rsidRDefault="00792991" w:rsidP="007929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991">
        <w:rPr>
          <w:rFonts w:ascii="Times New Roman" w:hAnsi="Times New Roman" w:cs="Times New Roman"/>
          <w:b/>
          <w:sz w:val="24"/>
          <w:szCs w:val="24"/>
        </w:rPr>
        <w:t xml:space="preserve">Очёрского </w:t>
      </w:r>
      <w:r w:rsidRPr="00792991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792991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  <w:r w:rsidRPr="00792991">
        <w:rPr>
          <w:rFonts w:ascii="Times New Roman" w:hAnsi="Times New Roman" w:cs="Times New Roman"/>
          <w:b/>
          <w:sz w:val="24"/>
          <w:szCs w:val="24"/>
        </w:rPr>
        <w:t xml:space="preserve"> Пермского края</w:t>
      </w:r>
    </w:p>
    <w:p w14:paraId="0E3AE113" w14:textId="452F638C" w:rsidR="00792991" w:rsidRPr="00792991" w:rsidRDefault="00792991" w:rsidP="007929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991">
        <w:rPr>
          <w:rFonts w:ascii="Times New Roman" w:hAnsi="Times New Roman" w:cs="Times New Roman"/>
          <w:b/>
          <w:sz w:val="24"/>
          <w:szCs w:val="24"/>
        </w:rPr>
        <w:t xml:space="preserve">Управление образования Очёрского </w:t>
      </w:r>
      <w:r w:rsidRPr="00792991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792991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  <w:r w:rsidRPr="00792991">
        <w:rPr>
          <w:rFonts w:ascii="Times New Roman" w:hAnsi="Times New Roman" w:cs="Times New Roman"/>
          <w:b/>
          <w:sz w:val="24"/>
          <w:szCs w:val="24"/>
        </w:rPr>
        <w:t xml:space="preserve"> Пермского края</w:t>
      </w:r>
    </w:p>
    <w:p w14:paraId="03D95944" w14:textId="77777777" w:rsidR="00792991" w:rsidRPr="00792991" w:rsidRDefault="00792991" w:rsidP="007929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991">
        <w:rPr>
          <w:rFonts w:ascii="Times New Roman" w:hAnsi="Times New Roman" w:cs="Times New Roman"/>
          <w:b/>
          <w:sz w:val="24"/>
          <w:szCs w:val="24"/>
        </w:rPr>
        <w:t xml:space="preserve">МАУК «Очёрский краеведческий музей им. А.В. Нецветаева» </w:t>
      </w:r>
    </w:p>
    <w:p w14:paraId="4442447E" w14:textId="77777777" w:rsidR="00792991" w:rsidRPr="00792991" w:rsidRDefault="00792991" w:rsidP="007929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4A77DB" w14:textId="77777777" w:rsidR="00792991" w:rsidRPr="00792991" w:rsidRDefault="00792991" w:rsidP="007929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991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14:paraId="6CE4DD7B" w14:textId="77777777" w:rsidR="00792991" w:rsidRPr="00792991" w:rsidRDefault="00792991" w:rsidP="007929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40F1F" w14:textId="77777777" w:rsidR="00792991" w:rsidRPr="00792991" w:rsidRDefault="00792991" w:rsidP="00792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991">
        <w:rPr>
          <w:rFonts w:ascii="Times New Roman" w:hAnsi="Times New Roman" w:cs="Times New Roman"/>
          <w:b/>
          <w:sz w:val="24"/>
          <w:szCs w:val="24"/>
        </w:rPr>
        <w:t>1</w:t>
      </w:r>
      <w:r w:rsidRPr="00792991">
        <w:rPr>
          <w:rFonts w:ascii="Times New Roman" w:hAnsi="Times New Roman" w:cs="Times New Roman"/>
          <w:b/>
          <w:sz w:val="24"/>
          <w:szCs w:val="24"/>
        </w:rPr>
        <w:t>2</w:t>
      </w:r>
      <w:r w:rsidRPr="00792991"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 w:rsidRPr="00792991">
        <w:rPr>
          <w:rFonts w:ascii="Times New Roman" w:hAnsi="Times New Roman" w:cs="Times New Roman"/>
          <w:b/>
          <w:sz w:val="24"/>
          <w:szCs w:val="24"/>
        </w:rPr>
        <w:t>5</w:t>
      </w:r>
      <w:r w:rsidRPr="00792991">
        <w:rPr>
          <w:rFonts w:ascii="Times New Roman" w:hAnsi="Times New Roman" w:cs="Times New Roman"/>
          <w:sz w:val="24"/>
          <w:szCs w:val="24"/>
        </w:rPr>
        <w:t xml:space="preserve"> г. в Очёрском краеведческом музее им. А.В. Нецветаева в рамках </w:t>
      </w:r>
      <w:r w:rsidRPr="00792991">
        <w:rPr>
          <w:rFonts w:ascii="Times New Roman" w:hAnsi="Times New Roman" w:cs="Times New Roman"/>
          <w:sz w:val="24"/>
          <w:szCs w:val="24"/>
          <w:lang w:val="en-US"/>
        </w:rPr>
        <w:t>XXX</w:t>
      </w:r>
      <w:r w:rsidRPr="0079299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9299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9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991">
        <w:rPr>
          <w:rFonts w:ascii="Times New Roman" w:hAnsi="Times New Roman" w:cs="Times New Roman"/>
          <w:sz w:val="24"/>
          <w:szCs w:val="24"/>
        </w:rPr>
        <w:t>Нецветаевских</w:t>
      </w:r>
      <w:proofErr w:type="spellEnd"/>
      <w:r w:rsidRPr="00792991">
        <w:rPr>
          <w:rFonts w:ascii="Times New Roman" w:hAnsi="Times New Roman" w:cs="Times New Roman"/>
          <w:sz w:val="24"/>
          <w:szCs w:val="24"/>
        </w:rPr>
        <w:t xml:space="preserve"> межтерриториальных эколого-краеведческих чтений состоится научно-практическая конференция </w:t>
      </w:r>
      <w:r w:rsidRPr="00792991">
        <w:rPr>
          <w:rFonts w:ascii="Times New Roman" w:hAnsi="Times New Roman" w:cs="Times New Roman"/>
          <w:b/>
          <w:bCs/>
          <w:sz w:val="24"/>
          <w:szCs w:val="24"/>
        </w:rPr>
        <w:t>«Очёрский округ: продолжение традиций»</w:t>
      </w:r>
      <w:r w:rsidRPr="00792991">
        <w:rPr>
          <w:rFonts w:ascii="Times New Roman" w:hAnsi="Times New Roman" w:cs="Times New Roman"/>
          <w:sz w:val="24"/>
          <w:szCs w:val="24"/>
        </w:rPr>
        <w:t xml:space="preserve">. Целями конференции являются </w:t>
      </w:r>
      <w:r w:rsidRPr="00792991">
        <w:rPr>
          <w:rFonts w:ascii="Times New Roman" w:hAnsi="Times New Roman" w:cs="Times New Roman"/>
          <w:sz w:val="24"/>
          <w:szCs w:val="24"/>
        </w:rPr>
        <w:t xml:space="preserve">формирование у широкой аудитории интереса к изучению историко-краеведческого, культурного и природного наследия малой родины, их месте и роли в истории России. </w:t>
      </w:r>
      <w:r w:rsidRPr="00792991">
        <w:rPr>
          <w:rFonts w:ascii="Times New Roman" w:hAnsi="Times New Roman" w:cs="Times New Roman"/>
          <w:sz w:val="24"/>
          <w:szCs w:val="24"/>
        </w:rPr>
        <w:t xml:space="preserve">На конференцию приглашаются сотрудники музеев, архивов, библиотек, педагоги средних общеобразовательных учебных заведений, все, кого интересует история родного края. </w:t>
      </w:r>
    </w:p>
    <w:p w14:paraId="2311981E" w14:textId="6A309D01" w:rsidR="00792991" w:rsidRPr="00792991" w:rsidRDefault="00792991" w:rsidP="00792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991">
        <w:rPr>
          <w:rFonts w:ascii="Times New Roman" w:hAnsi="Times New Roman" w:cs="Times New Roman"/>
          <w:sz w:val="24"/>
          <w:szCs w:val="24"/>
        </w:rPr>
        <w:t>Планируется выпуск электронного сборника материалов конференции.</w:t>
      </w:r>
    </w:p>
    <w:p w14:paraId="34C8847A" w14:textId="77777777" w:rsidR="00792991" w:rsidRPr="00792991" w:rsidRDefault="00792991" w:rsidP="007929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10355" w14:textId="2EA96D07" w:rsidR="00792991" w:rsidRPr="00792991" w:rsidRDefault="00792991" w:rsidP="007929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991">
        <w:rPr>
          <w:rFonts w:ascii="Times New Roman" w:hAnsi="Times New Roman" w:cs="Times New Roman"/>
          <w:b/>
          <w:bCs/>
          <w:sz w:val="24"/>
          <w:szCs w:val="24"/>
        </w:rPr>
        <w:t>Для рассмотрения на конференции предлагаются следующие темы</w:t>
      </w:r>
    </w:p>
    <w:p w14:paraId="0C1E0B63" w14:textId="1496CBA0" w:rsidR="00792991" w:rsidRPr="00792991" w:rsidRDefault="00792991" w:rsidP="007929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A7BCC" w14:textId="57C46DCD" w:rsidR="00792991" w:rsidRPr="00792991" w:rsidRDefault="00792991" w:rsidP="00792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6435692"/>
      <w:r w:rsidRPr="00792991">
        <w:rPr>
          <w:rFonts w:ascii="Times New Roman" w:hAnsi="Times New Roman" w:cs="Times New Roman"/>
          <w:sz w:val="24"/>
          <w:szCs w:val="24"/>
        </w:rPr>
        <w:t>-</w:t>
      </w:r>
      <w:r w:rsidRPr="00792991">
        <w:rPr>
          <w:rFonts w:ascii="Times New Roman" w:hAnsi="Times New Roman" w:cs="Times New Roman"/>
          <w:sz w:val="24"/>
          <w:szCs w:val="24"/>
        </w:rPr>
        <w:t xml:space="preserve"> «Сороковые, роковые, свинцовые, пороховые…»</w:t>
      </w:r>
      <w:r w:rsidRPr="00792991">
        <w:rPr>
          <w:rFonts w:ascii="Times New Roman" w:hAnsi="Times New Roman" w:cs="Times New Roman"/>
          <w:sz w:val="24"/>
          <w:szCs w:val="24"/>
        </w:rPr>
        <w:t xml:space="preserve"> </w:t>
      </w:r>
      <w:r w:rsidRPr="00792991">
        <w:rPr>
          <w:rFonts w:ascii="Times New Roman" w:hAnsi="Times New Roman" w:cs="Times New Roman"/>
          <w:sz w:val="24"/>
          <w:szCs w:val="24"/>
        </w:rPr>
        <w:t xml:space="preserve"> (80-летию Победы посвящается).</w:t>
      </w:r>
    </w:p>
    <w:p w14:paraId="3450D675" w14:textId="62A398A2" w:rsidR="00792991" w:rsidRPr="00792991" w:rsidRDefault="00792991" w:rsidP="00792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991">
        <w:rPr>
          <w:rFonts w:ascii="Times New Roman" w:hAnsi="Times New Roman" w:cs="Times New Roman"/>
          <w:sz w:val="24"/>
          <w:szCs w:val="24"/>
        </w:rPr>
        <w:t>- О воинской доблести и славе (в Год защитника Отечества)</w:t>
      </w:r>
    </w:p>
    <w:p w14:paraId="0929BF1B" w14:textId="203E7FBD" w:rsidR="00792991" w:rsidRPr="00792991" w:rsidRDefault="00792991" w:rsidP="00792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991">
        <w:rPr>
          <w:rFonts w:ascii="Times New Roman" w:hAnsi="Times New Roman" w:cs="Times New Roman"/>
          <w:sz w:val="24"/>
          <w:szCs w:val="24"/>
        </w:rPr>
        <w:t xml:space="preserve">- </w:t>
      </w:r>
      <w:r w:rsidRPr="00792991">
        <w:rPr>
          <w:rFonts w:ascii="Times New Roman" w:hAnsi="Times New Roman" w:cs="Times New Roman"/>
          <w:sz w:val="24"/>
          <w:szCs w:val="24"/>
        </w:rPr>
        <w:t>Фамилия. Род. Семья (исследования по появлению и бытованию на территории некоторых фамилий, родословные древа; династии)</w:t>
      </w:r>
    </w:p>
    <w:p w14:paraId="21951F97" w14:textId="77777777" w:rsidR="00792991" w:rsidRPr="00792991" w:rsidRDefault="00792991" w:rsidP="00792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991">
        <w:rPr>
          <w:rFonts w:ascii="Times New Roman" w:hAnsi="Times New Roman" w:cs="Times New Roman"/>
          <w:sz w:val="24"/>
          <w:szCs w:val="24"/>
        </w:rPr>
        <w:t>- «Чтобы помнили…» (о людях, внесших значимый вклад в историю малой родины и страны,)</w:t>
      </w:r>
    </w:p>
    <w:p w14:paraId="70E9A0D8" w14:textId="77777777" w:rsidR="00792991" w:rsidRPr="00792991" w:rsidRDefault="00792991" w:rsidP="00792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991">
        <w:rPr>
          <w:rFonts w:ascii="Times New Roman" w:hAnsi="Times New Roman" w:cs="Times New Roman"/>
          <w:sz w:val="24"/>
          <w:szCs w:val="24"/>
        </w:rPr>
        <w:t>- «Притяжение земли» (краеведческие изыскания по истории населённых пунктов)</w:t>
      </w:r>
    </w:p>
    <w:p w14:paraId="4DCC7920" w14:textId="77777777" w:rsidR="00792991" w:rsidRPr="00792991" w:rsidRDefault="00792991" w:rsidP="00792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991">
        <w:rPr>
          <w:rFonts w:ascii="Times New Roman" w:hAnsi="Times New Roman" w:cs="Times New Roman"/>
          <w:sz w:val="24"/>
          <w:szCs w:val="24"/>
        </w:rPr>
        <w:t>-  Природное наследие и экология малой родины</w:t>
      </w:r>
    </w:p>
    <w:p w14:paraId="384FA7CD" w14:textId="77777777" w:rsidR="00792991" w:rsidRPr="00792991" w:rsidRDefault="00792991" w:rsidP="00792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991">
        <w:rPr>
          <w:rFonts w:ascii="Times New Roman" w:hAnsi="Times New Roman" w:cs="Times New Roman"/>
          <w:sz w:val="24"/>
          <w:szCs w:val="24"/>
        </w:rPr>
        <w:t>- История предприятий, учреждений, организаций, сыгравших значимую роль в развитии конкретных территорий</w:t>
      </w:r>
    </w:p>
    <w:p w14:paraId="62E541E1" w14:textId="77777777" w:rsidR="00792991" w:rsidRPr="00792991" w:rsidRDefault="00792991" w:rsidP="00792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991">
        <w:rPr>
          <w:rFonts w:ascii="Times New Roman" w:hAnsi="Times New Roman" w:cs="Times New Roman"/>
          <w:sz w:val="24"/>
          <w:szCs w:val="24"/>
        </w:rPr>
        <w:t>- Краеведение как важная часть патриотического воспитания в учебных заведениях</w:t>
      </w:r>
    </w:p>
    <w:bookmarkEnd w:id="0"/>
    <w:p w14:paraId="101D4FD9" w14:textId="77777777" w:rsidR="00792991" w:rsidRPr="00792991" w:rsidRDefault="00792991" w:rsidP="007929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991">
        <w:rPr>
          <w:rFonts w:ascii="Times New Roman" w:hAnsi="Times New Roman" w:cs="Times New Roman"/>
          <w:sz w:val="24"/>
          <w:szCs w:val="24"/>
        </w:rPr>
        <w:t xml:space="preserve">- Из опыта работы краеведческого музея по сохранению и изучению историко-культурного наследия. </w:t>
      </w:r>
    </w:p>
    <w:p w14:paraId="4F8CFC04" w14:textId="77777777" w:rsidR="00792991" w:rsidRPr="00792991" w:rsidRDefault="00792991" w:rsidP="0079299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991">
        <w:rPr>
          <w:rFonts w:ascii="Times New Roman" w:hAnsi="Times New Roman" w:cs="Times New Roman"/>
          <w:b/>
          <w:sz w:val="24"/>
          <w:szCs w:val="24"/>
        </w:rPr>
        <w:t>Требования к оформлению материалов</w:t>
      </w:r>
    </w:p>
    <w:p w14:paraId="6EAD0A87" w14:textId="77777777" w:rsidR="00792991" w:rsidRPr="00792991" w:rsidRDefault="00792991" w:rsidP="007929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991">
        <w:rPr>
          <w:rFonts w:ascii="Times New Roman" w:hAnsi="Times New Roman" w:cs="Times New Roman"/>
          <w:sz w:val="24"/>
          <w:szCs w:val="24"/>
        </w:rPr>
        <w:t>В заявке должны быть указаны: Ф.И.О., название доклада (или указано участие в качестве слушателя) место работы, звание, должность, телефон и электронная почта для контактов. Формы участия: очное участие (с докладом), очное участие (без доклада), заочное участие (доклад). Выступления – до 10 мин. Выступления в прениях – до 5 мин.</w:t>
      </w:r>
    </w:p>
    <w:p w14:paraId="7F79DE84" w14:textId="77777777" w:rsidR="00792991" w:rsidRPr="00792991" w:rsidRDefault="00792991" w:rsidP="00792991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991">
        <w:rPr>
          <w:rFonts w:ascii="Times New Roman" w:hAnsi="Times New Roman" w:cs="Times New Roman"/>
          <w:sz w:val="24"/>
          <w:szCs w:val="24"/>
          <w:lang w:bidi="he-IL"/>
        </w:rPr>
        <w:t xml:space="preserve">Текст доклада – от 4 до 6 страниц. Компьютерный набор - в редакторе </w:t>
      </w:r>
      <w:r w:rsidRPr="00792991">
        <w:rPr>
          <w:rFonts w:ascii="Times New Roman" w:hAnsi="Times New Roman" w:cs="Times New Roman"/>
          <w:sz w:val="24"/>
          <w:szCs w:val="24"/>
        </w:rPr>
        <w:t>Microsoft Word</w:t>
      </w:r>
      <w:r w:rsidRPr="00792991">
        <w:rPr>
          <w:rFonts w:ascii="Times New Roman" w:hAnsi="Times New Roman" w:cs="Times New Roman"/>
          <w:sz w:val="24"/>
          <w:szCs w:val="24"/>
          <w:lang w:bidi="he-IL"/>
        </w:rPr>
        <w:t xml:space="preserve">, версия офиса 2003 и выше. Шрифт Times New </w:t>
      </w:r>
      <w:proofErr w:type="spellStart"/>
      <w:r w:rsidRPr="00792991">
        <w:rPr>
          <w:rFonts w:ascii="Times New Roman" w:hAnsi="Times New Roman" w:cs="Times New Roman"/>
          <w:sz w:val="24"/>
          <w:szCs w:val="24"/>
          <w:lang w:bidi="he-IL"/>
        </w:rPr>
        <w:t>Roman</w:t>
      </w:r>
      <w:proofErr w:type="spellEnd"/>
      <w:r w:rsidRPr="00792991">
        <w:rPr>
          <w:rFonts w:ascii="Times New Roman" w:hAnsi="Times New Roman" w:cs="Times New Roman"/>
          <w:sz w:val="24"/>
          <w:szCs w:val="24"/>
          <w:lang w:bidi="he-IL"/>
        </w:rPr>
        <w:t xml:space="preserve">, размер шрифта 14, междустрочный интервал полуторный, поля: слева, справа, сверху, снизу – 20 мм, без переносов, рисунков и графиков. </w:t>
      </w:r>
      <w:r w:rsidRPr="00792991">
        <w:rPr>
          <w:rFonts w:ascii="Times New Roman" w:eastAsia="Calibri" w:hAnsi="Times New Roman" w:cs="Times New Roman"/>
          <w:sz w:val="24"/>
          <w:szCs w:val="24"/>
        </w:rPr>
        <w:t>В начале статьи помещаются инициалы и фамилия автора (авторов), название статьи.</w:t>
      </w:r>
    </w:p>
    <w:p w14:paraId="015A695D" w14:textId="77777777" w:rsidR="00792991" w:rsidRPr="00792991" w:rsidRDefault="00792991" w:rsidP="00792991">
      <w:pPr>
        <w:widowControl w:val="0"/>
        <w:autoSpaceDE w:val="0"/>
        <w:autoSpaceDN w:val="0"/>
        <w:adjustRightInd w:val="0"/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991">
        <w:rPr>
          <w:rFonts w:ascii="Times New Roman" w:hAnsi="Times New Roman" w:cs="Times New Roman"/>
          <w:sz w:val="24"/>
          <w:szCs w:val="24"/>
        </w:rPr>
        <w:t xml:space="preserve">Название статьи печатается заглавными буквами по центру первой строки без точки и абзацных отступов. Ниже по центру, через один интервал, строчными буквами – фамилия и инициалы автора (авторов), ученая степень, ученое звание, полное наименование вуза, учреждения, организации. Для авторов-обучающихся обязательно указать курс, факультет, образовательное учреждение; Ф.И.О. научного руководителя, его ученую степень и звание, должность. Далее, через 1 интервал, с абзацного отступа – текст. Абзацный отступ – 1,25 см. Библиографические ссылки даются в тексте в виде номера в квадратных скобках. После основного текста приводится </w:t>
      </w:r>
      <w:r w:rsidRPr="00792991">
        <w:rPr>
          <w:rFonts w:ascii="Times New Roman" w:hAnsi="Times New Roman" w:cs="Times New Roman"/>
          <w:bCs/>
          <w:sz w:val="24"/>
          <w:szCs w:val="24"/>
        </w:rPr>
        <w:t xml:space="preserve">библиографический список с полным библиографическим описанием источников в соответствии с правилами </w:t>
      </w:r>
      <w:r w:rsidRPr="00792991">
        <w:rPr>
          <w:rFonts w:ascii="Times New Roman" w:hAnsi="Times New Roman" w:cs="Times New Roman"/>
          <w:sz w:val="24"/>
          <w:szCs w:val="24"/>
        </w:rPr>
        <w:t xml:space="preserve">ГОСТ Р 7.0.100.–2018 «Библиографическая ссылка. Общие требования и правила составления». </w:t>
      </w:r>
    </w:p>
    <w:p w14:paraId="0488CE8F" w14:textId="6E8488F8" w:rsidR="00792991" w:rsidRPr="00792991" w:rsidRDefault="00792991" w:rsidP="007929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991">
        <w:rPr>
          <w:rFonts w:ascii="Times New Roman" w:hAnsi="Times New Roman" w:cs="Times New Roman"/>
          <w:sz w:val="24"/>
          <w:szCs w:val="24"/>
        </w:rPr>
        <w:t xml:space="preserve"> Заявки на участие, тексты докладов для электронного сборника и презентации для сопровождения докладов на конференцию принимаются </w:t>
      </w:r>
      <w:r w:rsidRPr="00792991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Pr="0079299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92991">
        <w:rPr>
          <w:rFonts w:ascii="Times New Roman" w:hAnsi="Times New Roman" w:cs="Times New Roman"/>
          <w:b/>
          <w:bCs/>
          <w:sz w:val="24"/>
          <w:szCs w:val="24"/>
        </w:rPr>
        <w:t xml:space="preserve"> апреля 202</w:t>
      </w:r>
      <w:r w:rsidRPr="0079299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9299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F68F927" w14:textId="6A355C15" w:rsidR="00792991" w:rsidRPr="00792991" w:rsidRDefault="00792991" w:rsidP="0079299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991">
        <w:rPr>
          <w:rFonts w:ascii="Times New Roman" w:hAnsi="Times New Roman" w:cs="Times New Roman"/>
          <w:sz w:val="24"/>
          <w:szCs w:val="24"/>
        </w:rPr>
        <w:t xml:space="preserve">Регистрация участников конференции </w:t>
      </w:r>
      <w:r w:rsidRPr="0079299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9299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92991">
        <w:rPr>
          <w:rFonts w:ascii="Times New Roman" w:hAnsi="Times New Roman" w:cs="Times New Roman"/>
          <w:b/>
          <w:bCs/>
          <w:sz w:val="24"/>
          <w:szCs w:val="24"/>
        </w:rPr>
        <w:t>.04</w:t>
      </w:r>
      <w:r w:rsidRPr="00792991">
        <w:rPr>
          <w:rFonts w:ascii="Times New Roman" w:hAnsi="Times New Roman" w:cs="Times New Roman"/>
          <w:b/>
          <w:sz w:val="24"/>
          <w:szCs w:val="24"/>
        </w:rPr>
        <w:t>.202</w:t>
      </w:r>
      <w:r w:rsidRPr="00792991">
        <w:rPr>
          <w:rFonts w:ascii="Times New Roman" w:hAnsi="Times New Roman" w:cs="Times New Roman"/>
          <w:b/>
          <w:sz w:val="24"/>
          <w:szCs w:val="24"/>
        </w:rPr>
        <w:t>5</w:t>
      </w:r>
      <w:r w:rsidRPr="00792991">
        <w:rPr>
          <w:rFonts w:ascii="Times New Roman" w:hAnsi="Times New Roman" w:cs="Times New Roman"/>
          <w:b/>
          <w:sz w:val="24"/>
          <w:szCs w:val="24"/>
        </w:rPr>
        <w:t xml:space="preserve"> с 9.00 до 10.00</w:t>
      </w:r>
      <w:r w:rsidRPr="00792991">
        <w:rPr>
          <w:rFonts w:ascii="Times New Roman" w:hAnsi="Times New Roman" w:cs="Times New Roman"/>
          <w:sz w:val="24"/>
          <w:szCs w:val="24"/>
        </w:rPr>
        <w:t xml:space="preserve"> в здании Очёрского краеведческого музея им. А.В. Нецветаева. Начало работы конференции – </w:t>
      </w:r>
      <w:r w:rsidRPr="00792991">
        <w:rPr>
          <w:rFonts w:ascii="Times New Roman" w:hAnsi="Times New Roman" w:cs="Times New Roman"/>
          <w:b/>
          <w:bCs/>
          <w:sz w:val="24"/>
          <w:szCs w:val="24"/>
        </w:rPr>
        <w:t>с 10.00.</w:t>
      </w:r>
    </w:p>
    <w:p w14:paraId="492B0ACB" w14:textId="77777777" w:rsidR="00792991" w:rsidRPr="00792991" w:rsidRDefault="00792991" w:rsidP="0079299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991">
        <w:rPr>
          <w:rFonts w:ascii="Times New Roman" w:hAnsi="Times New Roman" w:cs="Times New Roman"/>
          <w:bCs/>
          <w:sz w:val="24"/>
          <w:szCs w:val="24"/>
        </w:rPr>
        <w:t>Командировочные расходы за счет отправляющей стороны.</w:t>
      </w:r>
    </w:p>
    <w:p w14:paraId="1349DC1B" w14:textId="47E7F187" w:rsidR="00792991" w:rsidRPr="00792991" w:rsidRDefault="00792991" w:rsidP="007929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991">
        <w:rPr>
          <w:rFonts w:ascii="Times New Roman" w:hAnsi="Times New Roman" w:cs="Times New Roman"/>
          <w:sz w:val="24"/>
          <w:szCs w:val="24"/>
        </w:rPr>
        <w:t xml:space="preserve">Контакты для обращений: Пермский край, Очерский </w:t>
      </w:r>
      <w:r w:rsidRPr="00792991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792991">
        <w:rPr>
          <w:rFonts w:ascii="Times New Roman" w:hAnsi="Times New Roman" w:cs="Times New Roman"/>
          <w:sz w:val="24"/>
          <w:szCs w:val="24"/>
        </w:rPr>
        <w:t xml:space="preserve">, г. Очер, ул. Ленина, 34, электронная почта: </w:t>
      </w:r>
      <w:hyperlink r:id="rId4" w:history="1">
        <w:r w:rsidRPr="00792991">
          <w:rPr>
            <w:rStyle w:val="ac"/>
            <w:rFonts w:ascii="Times New Roman" w:hAnsi="Times New Roman" w:cs="Times New Roman"/>
            <w:sz w:val="24"/>
            <w:szCs w:val="24"/>
          </w:rPr>
          <w:t>nezvmuseum@mail.ru</w:t>
        </w:r>
      </w:hyperlink>
      <w:r w:rsidRPr="00792991">
        <w:rPr>
          <w:rFonts w:ascii="Times New Roman" w:hAnsi="Times New Roman" w:cs="Times New Roman"/>
          <w:sz w:val="24"/>
          <w:szCs w:val="24"/>
        </w:rPr>
        <w:t xml:space="preserve">, тел.: (834278)3-26-53 Пономарёва Наталья Олеговна, </w:t>
      </w:r>
      <w:proofErr w:type="spellStart"/>
      <w:r w:rsidRPr="00792991">
        <w:rPr>
          <w:rFonts w:ascii="Times New Roman" w:hAnsi="Times New Roman" w:cs="Times New Roman"/>
          <w:sz w:val="24"/>
          <w:szCs w:val="24"/>
        </w:rPr>
        <w:t>Махначёва</w:t>
      </w:r>
      <w:proofErr w:type="spellEnd"/>
      <w:r w:rsidRPr="00792991">
        <w:rPr>
          <w:rFonts w:ascii="Times New Roman" w:hAnsi="Times New Roman" w:cs="Times New Roman"/>
          <w:sz w:val="24"/>
          <w:szCs w:val="24"/>
        </w:rPr>
        <w:t xml:space="preserve"> Ирина Владимировна.</w:t>
      </w:r>
    </w:p>
    <w:p w14:paraId="5F2B4C7F" w14:textId="77777777" w:rsidR="00792991" w:rsidRPr="00792991" w:rsidRDefault="00792991">
      <w:pPr>
        <w:rPr>
          <w:rFonts w:ascii="Times New Roman" w:hAnsi="Times New Roman" w:cs="Times New Roman"/>
          <w:sz w:val="24"/>
          <w:szCs w:val="24"/>
        </w:rPr>
      </w:pPr>
    </w:p>
    <w:sectPr w:rsidR="00792991" w:rsidRPr="00792991" w:rsidSect="0079299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91"/>
    <w:rsid w:val="00792991"/>
    <w:rsid w:val="00ED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9989"/>
  <w15:chartTrackingRefBased/>
  <w15:docId w15:val="{B69A44C4-F2DE-4ADC-A296-FCA99777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991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299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99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99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99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99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99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99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99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99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2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29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29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29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29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29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29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29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2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92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99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92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299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929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299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7929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2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929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9299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929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zvmuseu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2025-02-04T10:58:00Z</dcterms:created>
  <dcterms:modified xsi:type="dcterms:W3CDTF">2025-02-04T11:08:00Z</dcterms:modified>
</cp:coreProperties>
</file>